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武汉经济技术开发区（汉南区）城市管理执法局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4DD656D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8947D5F028E040F2B688D710F1123334</vt:lpwstr>
  </property>
</Properties>
</file>